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B08" w:rsidRDefault="00500B08" w:rsidP="0082436D">
      <w:pPr>
        <w:spacing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2" name="Рисунок 1" descr="C:\Users\HP\Pictures\2018-09-04 паспорт1\паспор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8-09-04 паспорт1\паспорт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B08" w:rsidRDefault="00500B08" w:rsidP="0082436D">
      <w:pPr>
        <w:spacing w:line="240" w:lineRule="auto"/>
        <w:ind w:firstLine="0"/>
        <w:rPr>
          <w:sz w:val="24"/>
          <w:szCs w:val="24"/>
        </w:rPr>
      </w:pPr>
    </w:p>
    <w:p w:rsidR="0082436D" w:rsidRPr="00752060" w:rsidRDefault="0082436D" w:rsidP="0082436D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lastRenderedPageBreak/>
        <w:t>2.5 Категории обслуживаемых инвалидов: (</w:t>
      </w:r>
      <w:r>
        <w:rPr>
          <w:sz w:val="20"/>
          <w:szCs w:val="20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развития) _____________________________________________________________</w:t>
      </w:r>
      <w:r w:rsidR="00752060">
        <w:rPr>
          <w:sz w:val="20"/>
          <w:szCs w:val="20"/>
        </w:rPr>
        <w:t>_________</w:t>
      </w:r>
    </w:p>
    <w:p w:rsidR="0082436D" w:rsidRPr="009D789B" w:rsidRDefault="0082436D" w:rsidP="0082436D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2.6 Плановая мощность: (</w:t>
      </w:r>
      <w:r>
        <w:rPr>
          <w:sz w:val="20"/>
          <w:szCs w:val="20"/>
        </w:rPr>
        <w:t xml:space="preserve">посещаемость (количество </w:t>
      </w:r>
      <w:proofErr w:type="gramStart"/>
      <w:r>
        <w:rPr>
          <w:sz w:val="20"/>
          <w:szCs w:val="20"/>
        </w:rPr>
        <w:t>обслуживаемых</w:t>
      </w:r>
      <w:proofErr w:type="gramEnd"/>
      <w:r w:rsidR="009D789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в день), вместимость, пропускная способность)</w:t>
      </w:r>
      <w:r w:rsidR="00752060">
        <w:rPr>
          <w:sz w:val="24"/>
          <w:szCs w:val="24"/>
        </w:rPr>
        <w:t xml:space="preserve"> </w:t>
      </w:r>
      <w:r w:rsidR="009D789B" w:rsidRPr="009D789B">
        <w:rPr>
          <w:sz w:val="24"/>
          <w:szCs w:val="24"/>
          <w:u w:val="single"/>
        </w:rPr>
        <w:t xml:space="preserve">– 70, вместимость – 105, пропускная способность </w:t>
      </w:r>
      <w:r w:rsidR="009D789B">
        <w:rPr>
          <w:sz w:val="24"/>
          <w:szCs w:val="24"/>
          <w:u w:val="single"/>
        </w:rPr>
        <w:t>–</w:t>
      </w:r>
      <w:r w:rsidR="009D789B" w:rsidRPr="009D789B">
        <w:rPr>
          <w:sz w:val="24"/>
          <w:szCs w:val="24"/>
          <w:u w:val="single"/>
        </w:rPr>
        <w:t xml:space="preserve"> 70</w:t>
      </w:r>
      <w:r w:rsidR="009D789B">
        <w:rPr>
          <w:sz w:val="24"/>
          <w:szCs w:val="24"/>
          <w:u w:val="single"/>
        </w:rPr>
        <w:t>_____________________</w:t>
      </w:r>
    </w:p>
    <w:p w:rsidR="0082436D" w:rsidRDefault="0082436D" w:rsidP="0082436D">
      <w:pPr>
        <w:spacing w:line="240" w:lineRule="auto"/>
        <w:ind w:firstLine="0"/>
        <w:rPr>
          <w:sz w:val="16"/>
          <w:szCs w:val="16"/>
        </w:rPr>
      </w:pPr>
    </w:p>
    <w:p w:rsidR="0082436D" w:rsidRPr="009D789B" w:rsidRDefault="0082436D" w:rsidP="0082436D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2.7 Участие в исполнении ИПР инвалида, ребенка-инвалида </w:t>
      </w:r>
      <w:r>
        <w:rPr>
          <w:sz w:val="20"/>
          <w:szCs w:val="20"/>
        </w:rPr>
        <w:t>(да, нет)</w:t>
      </w:r>
      <w:r w:rsidR="009D789B">
        <w:rPr>
          <w:sz w:val="24"/>
          <w:szCs w:val="24"/>
        </w:rPr>
        <w:t xml:space="preserve"> – </w:t>
      </w:r>
      <w:r w:rsidR="009D789B" w:rsidRPr="009D789B">
        <w:rPr>
          <w:sz w:val="24"/>
          <w:szCs w:val="24"/>
          <w:u w:val="single"/>
        </w:rPr>
        <w:t>нет</w:t>
      </w:r>
      <w:r w:rsidR="009D789B">
        <w:rPr>
          <w:sz w:val="24"/>
          <w:szCs w:val="24"/>
          <w:u w:val="single"/>
        </w:rPr>
        <w:t>_______________</w:t>
      </w:r>
    </w:p>
    <w:p w:rsidR="0082436D" w:rsidRDefault="0082436D" w:rsidP="0082436D">
      <w:pPr>
        <w:spacing w:line="240" w:lineRule="auto"/>
        <w:ind w:firstLine="0"/>
        <w:rPr>
          <w:sz w:val="16"/>
          <w:szCs w:val="16"/>
        </w:rPr>
      </w:pPr>
    </w:p>
    <w:p w:rsidR="0082436D" w:rsidRDefault="0082436D" w:rsidP="0082436D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 Состояние доступности объекта</w:t>
      </w:r>
    </w:p>
    <w:p w:rsidR="0082436D" w:rsidRDefault="0082436D" w:rsidP="0082436D">
      <w:pPr>
        <w:spacing w:line="240" w:lineRule="auto"/>
        <w:ind w:firstLine="0"/>
        <w:rPr>
          <w:sz w:val="16"/>
          <w:szCs w:val="16"/>
        </w:rPr>
      </w:pPr>
    </w:p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3.1 Путь следования к объекту пассажирским транспортом</w:t>
      </w:r>
    </w:p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82436D" w:rsidRDefault="009D789B" w:rsidP="0082436D">
      <w:pPr>
        <w:spacing w:line="240" w:lineRule="auto"/>
        <w:ind w:firstLine="0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Автобус № 50, остановка «Хлебозавод»</w:t>
      </w:r>
      <w:proofErr w:type="gramStart"/>
      <w:r>
        <w:rPr>
          <w:i/>
          <w:sz w:val="24"/>
          <w:szCs w:val="24"/>
          <w:u w:val="single"/>
        </w:rPr>
        <w:t xml:space="preserve"> ;</w:t>
      </w:r>
      <w:proofErr w:type="gramEnd"/>
      <w:r>
        <w:rPr>
          <w:i/>
          <w:sz w:val="24"/>
          <w:szCs w:val="24"/>
          <w:u w:val="single"/>
        </w:rPr>
        <w:t xml:space="preserve"> автобус № 115, остановка «Продмаш»_______</w:t>
      </w:r>
    </w:p>
    <w:p w:rsidR="0082436D" w:rsidRPr="009D789B" w:rsidRDefault="0082436D" w:rsidP="0082436D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наличие адаптированного пассажирского транспорта к</w:t>
      </w:r>
      <w:r w:rsidR="009D789B">
        <w:rPr>
          <w:sz w:val="24"/>
          <w:szCs w:val="24"/>
        </w:rPr>
        <w:t xml:space="preserve"> объекту </w:t>
      </w:r>
      <w:r w:rsidR="009D789B" w:rsidRPr="009D789B">
        <w:rPr>
          <w:sz w:val="24"/>
          <w:szCs w:val="24"/>
          <w:u w:val="single"/>
        </w:rPr>
        <w:t>не имеет</w:t>
      </w:r>
      <w:r w:rsidR="009D789B">
        <w:rPr>
          <w:sz w:val="24"/>
          <w:szCs w:val="24"/>
          <w:u w:val="single"/>
        </w:rPr>
        <w:t>_______________</w:t>
      </w:r>
    </w:p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</w:p>
    <w:p w:rsidR="0082436D" w:rsidRDefault="0082436D" w:rsidP="0082436D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82436D" w:rsidRDefault="0082436D" w:rsidP="0082436D">
      <w:pPr>
        <w:spacing w:line="240" w:lineRule="auto"/>
        <w:ind w:firstLine="0"/>
        <w:rPr>
          <w:b/>
          <w:sz w:val="24"/>
          <w:szCs w:val="24"/>
        </w:rPr>
      </w:pPr>
    </w:p>
    <w:p w:rsidR="0082436D" w:rsidRDefault="0082436D" w:rsidP="0082436D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3.2.1 расстояние до объекта от остановки транспорта  </w:t>
      </w:r>
      <w:r w:rsidR="009D789B">
        <w:rPr>
          <w:sz w:val="24"/>
          <w:szCs w:val="24"/>
          <w:u w:val="single"/>
        </w:rPr>
        <w:t>автобус № 50, остановка «Хлебозавод» - 300м; автобус № 115, остановка «Продмаш» - 700 м.</w:t>
      </w:r>
    </w:p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3.2.2 время движения (пешком) </w:t>
      </w:r>
      <w:r w:rsidR="009D789B">
        <w:rPr>
          <w:sz w:val="24"/>
          <w:szCs w:val="24"/>
        </w:rPr>
        <w:t xml:space="preserve">– автобус № 50, остановка «Хлебозавод» - 5 мин; автобус № 115, остановка «Продмаш» - 10 </w:t>
      </w:r>
      <w:r>
        <w:rPr>
          <w:sz w:val="24"/>
          <w:szCs w:val="24"/>
        </w:rPr>
        <w:t>мин</w:t>
      </w:r>
      <w:r w:rsidR="009D789B">
        <w:rPr>
          <w:sz w:val="24"/>
          <w:szCs w:val="24"/>
        </w:rPr>
        <w:t>.</w:t>
      </w:r>
    </w:p>
    <w:p w:rsidR="0082436D" w:rsidRDefault="0082436D" w:rsidP="0082436D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3.2.3 наличие  выделенного от проезжей части пешеходного пути </w:t>
      </w:r>
      <w:r w:rsidR="008A3446">
        <w:rPr>
          <w:i/>
          <w:sz w:val="24"/>
          <w:szCs w:val="24"/>
          <w:u w:val="single"/>
        </w:rPr>
        <w:t xml:space="preserve"> да</w:t>
      </w:r>
      <w:r>
        <w:rPr>
          <w:i/>
          <w:sz w:val="24"/>
          <w:szCs w:val="24"/>
          <w:u w:val="single"/>
        </w:rPr>
        <w:t>___</w:t>
      </w:r>
    </w:p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3.2.4 Перекрестки</w:t>
      </w:r>
      <w:r>
        <w:rPr>
          <w:sz w:val="24"/>
          <w:szCs w:val="24"/>
          <w:u w:val="single"/>
        </w:rPr>
        <w:t xml:space="preserve">: </w:t>
      </w:r>
      <w:r w:rsidR="008A3446">
        <w:rPr>
          <w:sz w:val="24"/>
          <w:szCs w:val="24"/>
          <w:u w:val="single"/>
        </w:rPr>
        <w:t>не  регулируемые</w:t>
      </w:r>
    </w:p>
    <w:p w:rsidR="0082436D" w:rsidRDefault="0082436D" w:rsidP="0082436D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3.2.5 Информация на пути следования к объекту</w:t>
      </w:r>
      <w:r>
        <w:rPr>
          <w:sz w:val="24"/>
          <w:szCs w:val="24"/>
          <w:u w:val="single"/>
        </w:rPr>
        <w:t xml:space="preserve">:  </w:t>
      </w:r>
      <w:r w:rsidR="008A3446">
        <w:rPr>
          <w:sz w:val="24"/>
          <w:szCs w:val="24"/>
          <w:u w:val="single"/>
        </w:rPr>
        <w:t>визуальная</w:t>
      </w:r>
    </w:p>
    <w:p w:rsidR="0082436D" w:rsidRDefault="0082436D" w:rsidP="0082436D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3.2.6 Перепады высоты на пути</w:t>
      </w:r>
      <w:r w:rsidR="008A3446">
        <w:rPr>
          <w:sz w:val="24"/>
          <w:szCs w:val="24"/>
          <w:u w:val="single"/>
        </w:rPr>
        <w:t>:  нет</w:t>
      </w:r>
    </w:p>
    <w:p w:rsidR="0082436D" w:rsidRDefault="0082436D" w:rsidP="0082436D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Их обустройство для инвалидов на коляске</w:t>
      </w:r>
      <w:r>
        <w:rPr>
          <w:sz w:val="24"/>
          <w:szCs w:val="24"/>
          <w:u w:val="single"/>
        </w:rPr>
        <w:t xml:space="preserve">:  </w:t>
      </w:r>
      <w:r w:rsidR="008A3446">
        <w:rPr>
          <w:sz w:val="24"/>
          <w:szCs w:val="24"/>
          <w:u w:val="single"/>
        </w:rPr>
        <w:t>нет</w:t>
      </w:r>
    </w:p>
    <w:p w:rsidR="0082436D" w:rsidRDefault="0082436D" w:rsidP="0082436D">
      <w:pPr>
        <w:spacing w:line="240" w:lineRule="auto"/>
        <w:ind w:firstLine="567"/>
        <w:rPr>
          <w:sz w:val="16"/>
          <w:szCs w:val="16"/>
        </w:rPr>
      </w:pPr>
    </w:p>
    <w:p w:rsidR="0082436D" w:rsidRDefault="0082436D" w:rsidP="0082436D">
      <w:pPr>
        <w:spacing w:line="240" w:lineRule="auto"/>
        <w:ind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>3.3 Организация доступности объекта для инвалидов – форма обслуживания</w:t>
      </w:r>
    </w:p>
    <w:p w:rsidR="0082436D" w:rsidRDefault="0082436D" w:rsidP="0082436D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82436D" w:rsidTr="0082436D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№№</w:t>
            </w:r>
          </w:p>
          <w:p w:rsidR="0082436D" w:rsidRDefault="0082436D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</w:p>
          <w:p w:rsidR="0082436D" w:rsidRDefault="0082436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Категория инвалидов</w:t>
            </w:r>
          </w:p>
          <w:p w:rsidR="0082436D" w:rsidRDefault="0082436D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82436D" w:rsidRDefault="0082436D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(формы обслуживания)*</w:t>
            </w:r>
          </w:p>
        </w:tc>
      </w:tr>
      <w:tr w:rsidR="0082436D" w:rsidTr="0082436D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82436D" w:rsidRDefault="0082436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82436D" w:rsidRDefault="0082436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82436D" w:rsidRDefault="0082436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82436D" w:rsidRDefault="0082436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82436D" w:rsidRDefault="0082436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82436D" w:rsidTr="0082436D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 том числе инвалиды:</w:t>
            </w:r>
          </w:p>
          <w:p w:rsidR="0082436D" w:rsidRDefault="0082436D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82436D" w:rsidTr="0082436D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передвигающиеся на креслах-колясках</w:t>
            </w:r>
          </w:p>
          <w:p w:rsidR="0082436D" w:rsidRDefault="0082436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516527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2436D" w:rsidTr="0082436D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82436D" w:rsidRDefault="0082436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516527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2436D" w:rsidTr="0082436D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зрения</w:t>
            </w:r>
          </w:p>
          <w:p w:rsidR="0082436D" w:rsidRDefault="0082436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516527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2436D" w:rsidTr="0082436D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слуха</w:t>
            </w:r>
          </w:p>
          <w:p w:rsidR="0082436D" w:rsidRDefault="0082436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516527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2436D" w:rsidTr="0082436D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умственного развития</w:t>
            </w:r>
          </w:p>
          <w:p w:rsidR="0082436D" w:rsidRDefault="0082436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516527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82436D" w:rsidRDefault="0082436D" w:rsidP="0082436D">
      <w:pPr>
        <w:spacing w:line="240" w:lineRule="auto"/>
        <w:ind w:firstLine="708"/>
        <w:rPr>
          <w:sz w:val="24"/>
          <w:szCs w:val="24"/>
        </w:rPr>
      </w:pPr>
    </w:p>
    <w:p w:rsidR="0082436D" w:rsidRDefault="0082436D" w:rsidP="0082436D">
      <w:pPr>
        <w:spacing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* - указывается один из вариантов: </w:t>
      </w:r>
      <w:r>
        <w:rPr>
          <w:b/>
          <w:sz w:val="24"/>
          <w:szCs w:val="24"/>
        </w:rPr>
        <w:t>«А», «Б», «ДУ», «ВНД»</w:t>
      </w:r>
    </w:p>
    <w:p w:rsidR="0082436D" w:rsidRDefault="0082436D" w:rsidP="0082436D">
      <w:pPr>
        <w:spacing w:line="240" w:lineRule="auto"/>
        <w:ind w:firstLine="708"/>
        <w:rPr>
          <w:sz w:val="24"/>
          <w:szCs w:val="24"/>
        </w:rPr>
      </w:pPr>
    </w:p>
    <w:p w:rsidR="0082436D" w:rsidRDefault="0082436D" w:rsidP="00516527">
      <w:pPr>
        <w:spacing w:line="240" w:lineRule="auto"/>
        <w:ind w:firstLine="0"/>
        <w:rPr>
          <w:sz w:val="24"/>
          <w:szCs w:val="24"/>
        </w:rPr>
      </w:pPr>
    </w:p>
    <w:p w:rsidR="00516527" w:rsidRDefault="00516527" w:rsidP="00516527">
      <w:pPr>
        <w:spacing w:line="240" w:lineRule="auto"/>
        <w:ind w:firstLine="0"/>
        <w:rPr>
          <w:sz w:val="24"/>
          <w:szCs w:val="24"/>
        </w:rPr>
      </w:pPr>
    </w:p>
    <w:p w:rsidR="0082436D" w:rsidRDefault="0082436D" w:rsidP="0082436D">
      <w:pPr>
        <w:spacing w:line="240" w:lineRule="auto"/>
        <w:ind w:firstLine="708"/>
        <w:rPr>
          <w:sz w:val="24"/>
          <w:szCs w:val="24"/>
        </w:rPr>
      </w:pPr>
    </w:p>
    <w:p w:rsidR="0082436D" w:rsidRDefault="0082436D" w:rsidP="0082436D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82436D" w:rsidRDefault="0082436D" w:rsidP="0082436D">
      <w:pPr>
        <w:spacing w:line="240" w:lineRule="auto"/>
        <w:rPr>
          <w:sz w:val="16"/>
          <w:szCs w:val="16"/>
        </w:rPr>
      </w:pPr>
    </w:p>
    <w:tbl>
      <w:tblPr>
        <w:tblW w:w="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0"/>
        <w:gridCol w:w="4695"/>
        <w:gridCol w:w="4177"/>
      </w:tblGrid>
      <w:tr w:rsidR="0082436D" w:rsidTr="0082436D">
        <w:trPr>
          <w:trHeight w:val="429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№№</w:t>
            </w:r>
          </w:p>
          <w:p w:rsidR="0082436D" w:rsidRDefault="0082436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4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4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82436D" w:rsidRDefault="0082436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82436D" w:rsidRDefault="0082436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82436D" w:rsidTr="0082436D">
        <w:trPr>
          <w:trHeight w:val="483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spacing w:line="25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spacing w:line="25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82436D" w:rsidTr="0082436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5165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2436D" w:rsidTr="0082436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(входы) в здание</w:t>
            </w:r>
          </w:p>
          <w:p w:rsidR="0082436D" w:rsidRDefault="008243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5165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2436D" w:rsidTr="0082436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5165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2436D" w:rsidTr="0082436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5165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2436D" w:rsidTr="0082436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5165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2436D" w:rsidTr="0082436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516527" w:rsidP="0082436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82436D" w:rsidTr="0082436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</w:t>
            </w:r>
          </w:p>
          <w:p w:rsidR="0082436D" w:rsidRDefault="008243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5165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82436D" w:rsidRDefault="0082436D" w:rsidP="0082436D">
      <w:pPr>
        <w:spacing w:line="240" w:lineRule="auto"/>
        <w:ind w:firstLine="0"/>
        <w:rPr>
          <w:b/>
          <w:sz w:val="16"/>
          <w:szCs w:val="16"/>
        </w:rPr>
      </w:pPr>
    </w:p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** </w:t>
      </w:r>
      <w:r>
        <w:rPr>
          <w:sz w:val="24"/>
          <w:szCs w:val="24"/>
        </w:rPr>
        <w:t>Указывается: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ДП-В</w:t>
      </w:r>
      <w:r>
        <w:rPr>
          <w:sz w:val="24"/>
          <w:szCs w:val="24"/>
        </w:rPr>
        <w:t xml:space="preserve"> - доступно полностью всем;  </w:t>
      </w:r>
      <w:r>
        <w:rPr>
          <w:b/>
          <w:sz w:val="24"/>
          <w:szCs w:val="24"/>
        </w:rPr>
        <w:t>ДП-И</w:t>
      </w:r>
      <w:r>
        <w:rPr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>
        <w:rPr>
          <w:b/>
          <w:sz w:val="24"/>
          <w:szCs w:val="24"/>
        </w:rPr>
        <w:t>ДЧ-В</w:t>
      </w:r>
      <w:r>
        <w:rPr>
          <w:sz w:val="24"/>
          <w:szCs w:val="24"/>
        </w:rPr>
        <w:t xml:space="preserve"> - доступно частично всем; </w:t>
      </w:r>
      <w:r>
        <w:rPr>
          <w:b/>
          <w:sz w:val="24"/>
          <w:szCs w:val="24"/>
        </w:rPr>
        <w:t>ДЧ-И</w:t>
      </w:r>
      <w:r>
        <w:rPr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>
        <w:rPr>
          <w:b/>
          <w:sz w:val="24"/>
          <w:szCs w:val="24"/>
        </w:rPr>
        <w:t>ДУ</w:t>
      </w:r>
      <w:r>
        <w:rPr>
          <w:sz w:val="24"/>
          <w:szCs w:val="24"/>
        </w:rPr>
        <w:t xml:space="preserve"> - доступно условно, </w:t>
      </w:r>
      <w:r>
        <w:rPr>
          <w:b/>
          <w:sz w:val="24"/>
          <w:szCs w:val="24"/>
        </w:rPr>
        <w:t>ВНД</w:t>
      </w:r>
      <w:r>
        <w:rPr>
          <w:sz w:val="24"/>
          <w:szCs w:val="24"/>
        </w:rPr>
        <w:t xml:space="preserve"> - недоступно</w:t>
      </w:r>
      <w:proofErr w:type="gramEnd"/>
    </w:p>
    <w:p w:rsidR="0082436D" w:rsidRDefault="0082436D" w:rsidP="0082436D">
      <w:pPr>
        <w:spacing w:line="240" w:lineRule="auto"/>
        <w:ind w:firstLine="0"/>
        <w:rPr>
          <w:b/>
          <w:sz w:val="16"/>
          <w:szCs w:val="16"/>
        </w:rPr>
      </w:pPr>
    </w:p>
    <w:p w:rsidR="0082436D" w:rsidRDefault="0082436D" w:rsidP="0082436D">
      <w:pPr>
        <w:widowControl w:val="0"/>
        <w:autoSpaceDE w:val="0"/>
        <w:autoSpaceDN w:val="0"/>
        <w:adjustRightInd w:val="0"/>
        <w:spacing w:line="264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Контактные данные лица (лиц), ответственного (ответственных) за организацию условий беспрепятственного доступа на объекте и предоставление информации об условиях беспрепятственного доступа на объекте (должность, ФИО, телефон):</w:t>
      </w:r>
    </w:p>
    <w:p w:rsidR="0082436D" w:rsidRDefault="00516527" w:rsidP="0082436D">
      <w:pPr>
        <w:spacing w:line="240" w:lineRule="auto"/>
        <w:ind w:firstLine="0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Старший воспитатель, Кирикович  Марина Николаевна, 61-53-08_____________________</w:t>
      </w:r>
    </w:p>
    <w:p w:rsidR="0082436D" w:rsidRDefault="0082436D" w:rsidP="0082436D">
      <w:pPr>
        <w:spacing w:line="240" w:lineRule="auto"/>
        <w:ind w:firstLine="0"/>
        <w:rPr>
          <w:b/>
          <w:sz w:val="16"/>
          <w:szCs w:val="16"/>
        </w:rPr>
      </w:pPr>
    </w:p>
    <w:p w:rsidR="0082436D" w:rsidRDefault="0082436D" w:rsidP="0082436D">
      <w:pPr>
        <w:widowControl w:val="0"/>
        <w:autoSpaceDE w:val="0"/>
        <w:autoSpaceDN w:val="0"/>
        <w:adjustRightInd w:val="0"/>
        <w:spacing w:line="264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Режим работы объекта: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8"/>
        <w:gridCol w:w="4371"/>
        <w:gridCol w:w="4352"/>
      </w:tblGrid>
      <w:tr w:rsidR="0082436D" w:rsidTr="0082436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часы работы </w:t>
            </w:r>
          </w:p>
        </w:tc>
      </w:tr>
      <w:tr w:rsidR="0082436D" w:rsidTr="0082436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51652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с 07 -00 - до 19-00</w:t>
            </w:r>
          </w:p>
        </w:tc>
      </w:tr>
      <w:tr w:rsidR="0082436D" w:rsidTr="0082436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516527"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с 07 -00 - до 19-00</w:t>
            </w:r>
          </w:p>
        </w:tc>
      </w:tr>
      <w:tr w:rsidR="0082436D" w:rsidTr="0082436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516527"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с 07 -00 - до 19-00</w:t>
            </w:r>
          </w:p>
        </w:tc>
      </w:tr>
      <w:tr w:rsidR="0082436D" w:rsidTr="0082436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516527"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с 07 -00 - до 19-00</w:t>
            </w:r>
          </w:p>
        </w:tc>
      </w:tr>
      <w:tr w:rsidR="0082436D" w:rsidTr="0082436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516527"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с 07 -00 - до 19-00</w:t>
            </w:r>
          </w:p>
        </w:tc>
      </w:tr>
      <w:tr w:rsidR="0082436D" w:rsidTr="0082436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суббота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516527">
            <w:pPr>
              <w:widowControl w:val="0"/>
              <w:autoSpaceDE w:val="0"/>
              <w:autoSpaceDN w:val="0"/>
              <w:adjustRightInd w:val="0"/>
              <w:spacing w:line="264" w:lineRule="auto"/>
            </w:pP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     выходной </w:t>
            </w:r>
          </w:p>
        </w:tc>
      </w:tr>
      <w:tr w:rsidR="0082436D" w:rsidTr="0082436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воскресенье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516527">
            <w:pPr>
              <w:rPr>
                <w:i/>
              </w:rPr>
            </w:pPr>
            <w:r>
              <w:rPr>
                <w:i/>
              </w:rPr>
              <w:t xml:space="preserve">    выходной</w:t>
            </w:r>
          </w:p>
        </w:tc>
      </w:tr>
    </w:tbl>
    <w:p w:rsidR="0082436D" w:rsidRDefault="0082436D" w:rsidP="0082436D">
      <w:pPr>
        <w:widowControl w:val="0"/>
        <w:autoSpaceDE w:val="0"/>
        <w:autoSpaceDN w:val="0"/>
        <w:adjustRightInd w:val="0"/>
        <w:spacing w:line="264" w:lineRule="auto"/>
        <w:rPr>
          <w:rFonts w:eastAsia="Times New Roman"/>
          <w:sz w:val="16"/>
          <w:szCs w:val="16"/>
          <w:lang w:eastAsia="ru-RU"/>
        </w:rPr>
      </w:pPr>
    </w:p>
    <w:p w:rsidR="0082436D" w:rsidRDefault="0082436D" w:rsidP="0082436D">
      <w:pPr>
        <w:widowControl w:val="0"/>
        <w:autoSpaceDE w:val="0"/>
        <w:autoSpaceDN w:val="0"/>
        <w:adjustRightInd w:val="0"/>
        <w:spacing w:line="240" w:lineRule="auto"/>
        <w:ind w:firstLine="709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4. Оценка соответствия уровня доступности для инвалидов объекта и имеющихся недостатков в обеспечении условий его доступности для инвалидов</w:t>
      </w:r>
    </w:p>
    <w:p w:rsidR="0082436D" w:rsidRDefault="0082436D" w:rsidP="0082436D">
      <w:pPr>
        <w:spacing w:line="240" w:lineRule="auto"/>
        <w:ind w:firstLine="0"/>
        <w:rPr>
          <w:b/>
          <w:sz w:val="16"/>
          <w:szCs w:val="16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72"/>
        <w:gridCol w:w="6124"/>
        <w:gridCol w:w="3260"/>
      </w:tblGrid>
      <w:tr w:rsidR="0082436D" w:rsidTr="0082436D">
        <w:trPr>
          <w:cantSplit/>
          <w:trHeight w:val="1134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Основные показатели доступности для инвалидов и других маломобильных групп населенияобъекта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Оценка состояния и имеющихся недостатков в обеспечении условий доступности для инвалидов и других маломобильных групп населения объекта</w:t>
            </w:r>
          </w:p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82436D" w:rsidTr="0082436D">
        <w:trPr>
          <w:trHeight w:val="276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ввод объекта в эксплуатацию </w:t>
            </w:r>
          </w:p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6D" w:rsidRDefault="00BD044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1963</w:t>
            </w:r>
          </w:p>
        </w:tc>
      </w:tr>
      <w:tr w:rsidR="0082436D" w:rsidTr="0082436D">
        <w:trPr>
          <w:trHeight w:val="276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проведение комплексной реконструкции или капитального ремонта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BD044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                        -</w:t>
            </w:r>
          </w:p>
        </w:tc>
      </w:tr>
      <w:tr w:rsidR="0082436D" w:rsidTr="0082436D">
        <w:trPr>
          <w:trHeight w:val="276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формат предоставления услуги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352E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i/>
                <w:sz w:val="24"/>
                <w:szCs w:val="24"/>
                <w:lang w:eastAsia="ru-RU"/>
              </w:rPr>
              <w:t>На объекте</w:t>
            </w:r>
          </w:p>
        </w:tc>
      </w:tr>
      <w:tr w:rsidR="0082436D" w:rsidTr="0082436D">
        <w:trPr>
          <w:trHeight w:val="276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Pr="00352E73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52E73">
              <w:rPr>
                <w:rFonts w:eastAsia="Times New Roman"/>
                <w:sz w:val="24"/>
                <w:szCs w:val="24"/>
                <w:lang w:eastAsia="ru-RU"/>
              </w:rPr>
              <w:t>количество паспортизированных зданий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Pr="00352E73" w:rsidRDefault="00352E73" w:rsidP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 w:rsidRPr="00352E7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82436D" w:rsidTr="0082436D">
        <w:trPr>
          <w:trHeight w:val="276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Pr="00352E73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52E73">
              <w:rPr>
                <w:rFonts w:eastAsia="Times New Roman"/>
                <w:sz w:val="24"/>
                <w:szCs w:val="24"/>
                <w:lang w:eastAsia="ru-RU"/>
              </w:rPr>
              <w:t xml:space="preserve">доля работников организации, предоставляющей услуги, </w:t>
            </w:r>
            <w:r w:rsidRPr="00352E73">
              <w:rPr>
                <w:rFonts w:eastAsia="Times New Roman"/>
                <w:b/>
                <w:sz w:val="24"/>
                <w:szCs w:val="24"/>
                <w:lang w:eastAsia="ru-RU"/>
              </w:rPr>
              <w:t>прошедших инструктирование</w:t>
            </w:r>
            <w:r w:rsidRPr="00352E73">
              <w:rPr>
                <w:rFonts w:eastAsia="Times New Roman"/>
                <w:sz w:val="24"/>
                <w:szCs w:val="24"/>
                <w:lang w:eastAsia="ru-RU"/>
              </w:rPr>
              <w:t xml:space="preserve"> или обучение для работы с инвалидами по вопросам, связанным с обеспечением доступности для инвалидов объектов и услуг, от общего количества работников, предоставляющих услуги населению (общая численность/процент от общей численности работников, непосредственно осуществляющих оказание услуг гражданам)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Pr="00BD0444" w:rsidRDefault="000E4CE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                    </w:t>
            </w:r>
            <w:r w:rsidRPr="000E4CEA">
              <w:rPr>
                <w:rFonts w:eastAsia="Times New Roman"/>
                <w:sz w:val="24"/>
                <w:szCs w:val="24"/>
                <w:lang w:eastAsia="ru-RU"/>
              </w:rPr>
              <w:t>35%</w:t>
            </w:r>
          </w:p>
        </w:tc>
      </w:tr>
      <w:tr w:rsidR="0082436D" w:rsidTr="0082436D">
        <w:trPr>
          <w:trHeight w:val="276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E4CEA">
              <w:rPr>
                <w:rFonts w:eastAsia="Times New Roman"/>
                <w:sz w:val="24"/>
                <w:szCs w:val="24"/>
                <w:lang w:eastAsia="ru-RU"/>
              </w:rPr>
              <w:t>доля работников организации, на которых административно-распорядительным актом возложено оказание помощи инвалидам при предоставлении им услуг, от общего количества работников организации, предоставляющих данные услуги населению (общая численность/процент от общей численности работников, непосредственно осуществляющих оказание услуг гражданам)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6D" w:rsidRDefault="000E4CE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                     -</w:t>
            </w:r>
          </w:p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2436D" w:rsidRDefault="0082436D" w:rsidP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82436D" w:rsidTr="0082436D">
        <w:trPr>
          <w:trHeight w:val="276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иные (указать)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82436D" w:rsidRDefault="0082436D" w:rsidP="0082436D">
      <w:pPr>
        <w:spacing w:line="240" w:lineRule="auto"/>
        <w:ind w:firstLine="0"/>
        <w:rPr>
          <w:b/>
          <w:sz w:val="24"/>
          <w:szCs w:val="24"/>
        </w:rPr>
      </w:pP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41"/>
        <w:gridCol w:w="4574"/>
        <w:gridCol w:w="1520"/>
        <w:gridCol w:w="3416"/>
      </w:tblGrid>
      <w:tr w:rsidR="0082436D" w:rsidTr="00C23ED4">
        <w:trPr>
          <w:trHeight w:val="166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Основные показатели доступности для инвалидов и других маломобильных групп населения объекта </w:t>
            </w:r>
          </w:p>
        </w:tc>
        <w:tc>
          <w:tcPr>
            <w:tcW w:w="4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Оценка состояния и имеющихся недостатков в обеспечении условий доступности для инвалидов и других маломобильных групп населения объекта</w:t>
            </w:r>
          </w:p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82436D" w:rsidTr="00C23ED4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обеспечение условий индивидуальной мобильности инвалидов и возможность для самостоятельного их передвижения по объекту, в том </w:t>
            </w: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числе</w:t>
            </w:r>
            <w:proofErr w:type="gram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на которых имеются: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82436D" w:rsidTr="00C23ED4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выделенные стоянки автотранспортных сре</w:t>
            </w: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дств дл</w:t>
            </w:r>
            <w:proofErr w:type="gramEnd"/>
            <w:r>
              <w:rPr>
                <w:rFonts w:eastAsia="Times New Roman"/>
                <w:sz w:val="24"/>
                <w:szCs w:val="24"/>
                <w:lang w:eastAsia="ru-RU"/>
              </w:rPr>
              <w:t>я инвалидов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Pr="00BD0444" w:rsidRDefault="000E4CE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Pr="007E55BC" w:rsidRDefault="000E4CE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технические решения невозможны</w:t>
            </w:r>
          </w:p>
        </w:tc>
      </w:tr>
      <w:tr w:rsidR="0082436D" w:rsidTr="00C23ED4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сменные кресла-коляски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Pr="000E4CEA" w:rsidRDefault="000E4CE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 w:rsidRPr="000E4CEA"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0E4CE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BD0444">
              <w:rPr>
                <w:rFonts w:eastAsia="Times New Roman"/>
                <w:sz w:val="24"/>
                <w:szCs w:val="24"/>
                <w:lang w:eastAsia="ru-RU"/>
              </w:rPr>
              <w:t>Технические решения не возможны</w:t>
            </w:r>
          </w:p>
        </w:tc>
      </w:tr>
      <w:tr w:rsidR="0082436D" w:rsidTr="00C23ED4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адаптированные лифты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Pr="00BD0444" w:rsidRDefault="000E4CEA" w:rsidP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0E4CE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 w:rsidRPr="00BD0444">
              <w:rPr>
                <w:rFonts w:eastAsia="Times New Roman"/>
                <w:sz w:val="24"/>
                <w:szCs w:val="24"/>
                <w:lang w:eastAsia="ru-RU"/>
              </w:rPr>
              <w:t>Технические решения не возможны</w:t>
            </w:r>
          </w:p>
        </w:tc>
      </w:tr>
      <w:tr w:rsidR="0082436D" w:rsidTr="00C23ED4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поручни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Pr="000E4CEA" w:rsidRDefault="000E4CE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 w:rsidRPr="000E4CEA"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0E4CEA" w:rsidP="007E55B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BD0444">
              <w:rPr>
                <w:rFonts w:eastAsia="Times New Roman"/>
                <w:sz w:val="24"/>
                <w:szCs w:val="24"/>
                <w:lang w:eastAsia="ru-RU"/>
              </w:rPr>
              <w:t>Технические решения не возможны</w:t>
            </w:r>
          </w:p>
        </w:tc>
      </w:tr>
      <w:tr w:rsidR="0082436D" w:rsidTr="00C23ED4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пандусы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Pr="00C23ED4" w:rsidRDefault="00C23ED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 w:rsidRPr="00C23ED4"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C23ED4" w:rsidP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 w:rsidRPr="00BD0444">
              <w:rPr>
                <w:rFonts w:eastAsia="Times New Roman"/>
                <w:sz w:val="24"/>
                <w:szCs w:val="24"/>
                <w:lang w:eastAsia="ru-RU"/>
              </w:rPr>
              <w:t>Технические решения не возможны</w:t>
            </w:r>
          </w:p>
        </w:tc>
      </w:tr>
      <w:tr w:rsidR="0082436D" w:rsidTr="00C23ED4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подъемные платформы (аппарели)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Pr="00C23ED4" w:rsidRDefault="00C23ED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 w:rsidRPr="00C23ED4"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C23ED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 w:rsidRPr="00BD0444">
              <w:rPr>
                <w:rFonts w:eastAsia="Times New Roman"/>
                <w:sz w:val="24"/>
                <w:szCs w:val="24"/>
                <w:lang w:eastAsia="ru-RU"/>
              </w:rPr>
              <w:t>Технические решения не возможны</w:t>
            </w:r>
          </w:p>
        </w:tc>
      </w:tr>
      <w:tr w:rsidR="0082436D" w:rsidTr="00C23ED4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раздвижные двери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Pr="00C23ED4" w:rsidRDefault="00C23ED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 w:rsidRPr="00C23ED4"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C23ED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 w:rsidRPr="00BD0444">
              <w:rPr>
                <w:rFonts w:eastAsia="Times New Roman"/>
                <w:sz w:val="24"/>
                <w:szCs w:val="24"/>
                <w:lang w:eastAsia="ru-RU"/>
              </w:rPr>
              <w:t xml:space="preserve">Технические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решения </w:t>
            </w:r>
            <w:r w:rsidRPr="00BD0444">
              <w:rPr>
                <w:rFonts w:eastAsia="Times New Roman"/>
                <w:sz w:val="24"/>
                <w:szCs w:val="24"/>
                <w:lang w:eastAsia="ru-RU"/>
              </w:rPr>
              <w:t>не возможны</w:t>
            </w:r>
          </w:p>
        </w:tc>
      </w:tr>
      <w:tr w:rsidR="0082436D" w:rsidTr="00C23ED4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доступные входные группы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Pr="00C23ED4" w:rsidRDefault="00C23ED4" w:rsidP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 w:rsidRPr="00C23ED4"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C23ED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BD0444">
              <w:rPr>
                <w:rFonts w:eastAsia="Times New Roman"/>
                <w:sz w:val="24"/>
                <w:szCs w:val="24"/>
                <w:lang w:eastAsia="ru-RU"/>
              </w:rPr>
              <w:t>Технические решения не возможны</w:t>
            </w:r>
          </w:p>
        </w:tc>
      </w:tr>
      <w:tr w:rsidR="0082436D" w:rsidTr="00C23ED4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доступные санитарно-гигиенические помещения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94B" w:rsidRDefault="00C23ED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  <w:p w:rsidR="007D794B" w:rsidRDefault="007D794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ED4" w:rsidRDefault="00C23ED4" w:rsidP="00C23ED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 w:rsidRPr="00BD0444">
              <w:rPr>
                <w:rFonts w:eastAsia="Times New Roman"/>
                <w:sz w:val="24"/>
                <w:szCs w:val="24"/>
                <w:lang w:eastAsia="ru-RU"/>
              </w:rPr>
              <w:t>Технические решения не возможны</w:t>
            </w:r>
          </w:p>
          <w:p w:rsidR="00C23ED4" w:rsidRDefault="00C23ED4" w:rsidP="00C23ED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82436D" w:rsidTr="00C23ED4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6D" w:rsidRDefault="00C23ED4" w:rsidP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C23ED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BD0444">
              <w:rPr>
                <w:rFonts w:eastAsia="Times New Roman"/>
                <w:sz w:val="24"/>
                <w:szCs w:val="24"/>
                <w:lang w:eastAsia="ru-RU"/>
              </w:rPr>
              <w:t>Технические решения не возможны</w:t>
            </w:r>
          </w:p>
        </w:tc>
      </w:tr>
      <w:tr w:rsidR="0082436D" w:rsidTr="00C23ED4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информационные табло (в том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числе, интерактивные)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6D" w:rsidRDefault="00C23ED4" w:rsidP="007D794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нет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C23ED4" w:rsidP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BD0444">
              <w:rPr>
                <w:rFonts w:eastAsia="Times New Roman"/>
                <w:sz w:val="24"/>
                <w:szCs w:val="24"/>
                <w:lang w:eastAsia="ru-RU"/>
              </w:rPr>
              <w:t xml:space="preserve">Технические решения не </w:t>
            </w:r>
            <w:r w:rsidRPr="00BD044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возможны</w:t>
            </w:r>
          </w:p>
        </w:tc>
      </w:tr>
      <w:tr w:rsidR="0082436D" w:rsidTr="00C23ED4">
        <w:trPr>
          <w:trHeight w:val="1335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6D" w:rsidRDefault="00C23ED4" w:rsidP="007D794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  <w:p w:rsidR="0082436D" w:rsidRDefault="00C23ED4" w:rsidP="00C23ED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BD0444">
              <w:rPr>
                <w:rFonts w:eastAsia="Times New Roman"/>
                <w:sz w:val="24"/>
                <w:szCs w:val="24"/>
                <w:lang w:eastAsia="ru-RU"/>
              </w:rPr>
              <w:t>Технические решения не возможны</w:t>
            </w:r>
          </w:p>
        </w:tc>
      </w:tr>
      <w:tr w:rsidR="0082436D" w:rsidTr="00C23ED4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Pr="00C23ED4" w:rsidRDefault="00C23ED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 w:rsidRPr="00C23ED4"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</w:p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</w:p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</w:p>
          <w:p w:rsidR="0082436D" w:rsidRDefault="00C23ED4" w:rsidP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 w:rsidRPr="00BD0444">
              <w:rPr>
                <w:rFonts w:eastAsia="Times New Roman"/>
                <w:sz w:val="24"/>
                <w:szCs w:val="24"/>
                <w:lang w:eastAsia="ru-RU"/>
              </w:rPr>
              <w:t>Технические решения не возможны</w:t>
            </w:r>
          </w:p>
        </w:tc>
      </w:tr>
      <w:tr w:rsidR="0082436D" w:rsidTr="00C23ED4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6D" w:rsidRDefault="00C23ED4" w:rsidP="00C23ED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  <w:p w:rsidR="00C23ED4" w:rsidRDefault="00C23ED4" w:rsidP="00C23ED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 w:rsidRPr="00BD0444">
              <w:rPr>
                <w:rFonts w:eastAsia="Times New Roman"/>
                <w:sz w:val="24"/>
                <w:szCs w:val="24"/>
                <w:lang w:eastAsia="ru-RU"/>
              </w:rPr>
              <w:t>Технические решения не возможны</w:t>
            </w:r>
          </w:p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82436D" w:rsidTr="00C23ED4">
        <w:trPr>
          <w:trHeight w:val="276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иные (указать)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82436D" w:rsidRDefault="0082436D" w:rsidP="0082436D">
      <w:pPr>
        <w:spacing w:line="240" w:lineRule="auto"/>
        <w:ind w:firstLine="0"/>
        <w:rPr>
          <w:b/>
          <w:sz w:val="16"/>
          <w:szCs w:val="16"/>
        </w:rPr>
      </w:pPr>
    </w:p>
    <w:p w:rsidR="0082436D" w:rsidRDefault="0082436D" w:rsidP="0082436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5. Оценка соответствия уровня доступности для инвалидов предоставляемых услуг и имеющихся недостатков в обеспечении условий их доступности для инвалидов</w:t>
      </w:r>
    </w:p>
    <w:p w:rsidR="0082436D" w:rsidRDefault="0082436D" w:rsidP="0082436D">
      <w:pPr>
        <w:widowControl w:val="0"/>
        <w:autoSpaceDE w:val="0"/>
        <w:autoSpaceDN w:val="0"/>
        <w:adjustRightInd w:val="0"/>
        <w:spacing w:line="240" w:lineRule="auto"/>
        <w:rPr>
          <w:rFonts w:eastAsia="Times New Roman"/>
          <w:sz w:val="20"/>
          <w:szCs w:val="20"/>
          <w:lang w:eastAsia="ru-RU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90"/>
        <w:gridCol w:w="4686"/>
        <w:gridCol w:w="2515"/>
        <w:gridCol w:w="2260"/>
      </w:tblGrid>
      <w:tr w:rsidR="0082436D" w:rsidTr="0082436D">
        <w:trPr>
          <w:trHeight w:val="139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Основные показатели доступности для инвалидов и других маломобильных групп населения предоставляемой услуги </w:t>
            </w:r>
          </w:p>
        </w:tc>
        <w:tc>
          <w:tcPr>
            <w:tcW w:w="4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Оценка состояния и имеющихся недостатков в обеспечении условий доступности для инвалидов и других маломобильных групп населения предоставляемой услуги</w:t>
            </w:r>
          </w:p>
        </w:tc>
      </w:tr>
      <w:tr w:rsidR="0082436D" w:rsidTr="0082436D">
        <w:trPr>
          <w:trHeight w:val="27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Pr="007D794B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C23ED4">
              <w:rPr>
                <w:rFonts w:eastAsia="Times New Roman"/>
                <w:sz w:val="24"/>
                <w:szCs w:val="24"/>
                <w:lang w:eastAsia="ru-RU"/>
              </w:rPr>
              <w:t>проведение инструктирования или обучения сотрудников, предоставляющих услуги населению, для работы с инвалидами и лицами с ограниченными возможностями здоровья, по вопросам, связанным с обеспечением доступности для них объектов и услуг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Pr="007D794B" w:rsidRDefault="00C23ED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              </w:t>
            </w:r>
            <w:r w:rsidRPr="00C23ED4">
              <w:rPr>
                <w:rFonts w:eastAsia="Times New Roman"/>
                <w:sz w:val="24"/>
                <w:szCs w:val="24"/>
                <w:lang w:eastAsia="ru-RU"/>
              </w:rPr>
              <w:t>35%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Pr="007D794B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i/>
                <w:sz w:val="24"/>
                <w:szCs w:val="24"/>
                <w:highlight w:val="yellow"/>
                <w:lang w:eastAsia="ru-RU"/>
              </w:rPr>
            </w:pPr>
          </w:p>
          <w:p w:rsidR="0082436D" w:rsidRPr="007D794B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i/>
                <w:sz w:val="24"/>
                <w:szCs w:val="24"/>
                <w:highlight w:val="yellow"/>
                <w:lang w:eastAsia="ru-RU"/>
              </w:rPr>
            </w:pPr>
          </w:p>
          <w:p w:rsidR="0082436D" w:rsidRPr="007D794B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i/>
                <w:sz w:val="24"/>
                <w:szCs w:val="24"/>
                <w:highlight w:val="yellow"/>
                <w:lang w:eastAsia="ru-RU"/>
              </w:rPr>
            </w:pPr>
          </w:p>
          <w:p w:rsidR="0082436D" w:rsidRPr="007D794B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82436D" w:rsidTr="0082436D">
        <w:trPr>
          <w:trHeight w:val="27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наличие работников организаций, на которых административно-распорядительным актом возложено оказание инвалидам и лицам с ограниченными возможностями здоровья помощи при предоставлении им услуг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6D" w:rsidRDefault="00C23ED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                  -</w:t>
            </w:r>
          </w:p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82436D" w:rsidTr="0082436D">
        <w:trPr>
          <w:trHeight w:val="27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предоставление услуги с использованием русского жестового языка, обеспечение допуска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сурдопереводчика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тифло-сурдопереводчика</w:t>
            </w:r>
            <w:proofErr w:type="spellEnd"/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82436D" w:rsidTr="0082436D">
        <w:trPr>
          <w:trHeight w:val="27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обеспечение сопровождения инвалидов, имеющих стойкие расстройства функции зрения и самостоятельного передвижения, и оказание им помощи 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36D" w:rsidRDefault="00C23ED4" w:rsidP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                  -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82436D" w:rsidTr="0082436D">
        <w:trPr>
          <w:trHeight w:val="47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кабинет психомоторной коррекции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C23ED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                   -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6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82436D" w:rsidRDefault="0082436D" w:rsidP="0082436D">
      <w:pPr>
        <w:spacing w:line="240" w:lineRule="auto"/>
        <w:ind w:firstLine="0"/>
        <w:rPr>
          <w:b/>
          <w:sz w:val="24"/>
          <w:szCs w:val="24"/>
        </w:rPr>
      </w:pPr>
    </w:p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6. Управленческое решение</w:t>
      </w:r>
      <w:r>
        <w:rPr>
          <w:sz w:val="24"/>
          <w:szCs w:val="24"/>
        </w:rPr>
        <w:t xml:space="preserve"> (проект)</w:t>
      </w:r>
    </w:p>
    <w:p w:rsidR="0082436D" w:rsidRDefault="0082436D" w:rsidP="0082436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Организация альтернативной формы обслуживания</w:t>
      </w:r>
    </w:p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6.1. Рекомендации по адаптации основных структурных элементов объекта:</w:t>
      </w:r>
    </w:p>
    <w:p w:rsidR="0082436D" w:rsidRDefault="0082436D" w:rsidP="0082436D">
      <w:pPr>
        <w:spacing w:line="240" w:lineRule="auto"/>
        <w:rPr>
          <w:sz w:val="24"/>
          <w:szCs w:val="24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243"/>
        <w:gridCol w:w="3967"/>
      </w:tblGrid>
      <w:tr w:rsidR="0082436D" w:rsidTr="007D794B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№№</w:t>
            </w:r>
          </w:p>
          <w:p w:rsidR="0082436D" w:rsidRDefault="0082436D">
            <w:pPr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 \п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36D" w:rsidRDefault="0082436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82436D" w:rsidTr="007D794B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7D794B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решения невозможны</w:t>
            </w:r>
          </w:p>
        </w:tc>
      </w:tr>
      <w:tr w:rsidR="0082436D" w:rsidTr="007D794B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7D794B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решения невозможны</w:t>
            </w:r>
          </w:p>
        </w:tc>
      </w:tr>
      <w:tr w:rsidR="0082436D" w:rsidTr="007D794B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7D794B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решения невозможны</w:t>
            </w:r>
          </w:p>
        </w:tc>
      </w:tr>
      <w:tr w:rsidR="0082436D" w:rsidTr="007D794B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7D794B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7D794B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решения невозможны</w:t>
            </w:r>
          </w:p>
        </w:tc>
      </w:tr>
      <w:tr w:rsidR="0082436D" w:rsidTr="007D794B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7D794B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7D794B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решения невозможны</w:t>
            </w:r>
          </w:p>
        </w:tc>
      </w:tr>
      <w:tr w:rsidR="0082436D" w:rsidTr="007D794B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7D794B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82436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36D" w:rsidRDefault="007D794B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решения невозможны</w:t>
            </w:r>
          </w:p>
        </w:tc>
      </w:tr>
      <w:tr w:rsidR="0082436D" w:rsidTr="007D794B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82436D" w:rsidRDefault="007D794B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82436D">
              <w:rPr>
                <w:sz w:val="24"/>
                <w:szCs w:val="24"/>
              </w:rPr>
              <w:t>.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82436D" w:rsidRDefault="0082436D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 зоны и участки</w:t>
            </w:r>
          </w:p>
          <w:p w:rsidR="0082436D" w:rsidRDefault="0082436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36D" w:rsidRDefault="0082436D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82436D" w:rsidRDefault="007E55B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решения невозможны</w:t>
            </w:r>
          </w:p>
        </w:tc>
      </w:tr>
    </w:tbl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2436D" w:rsidRDefault="0082436D" w:rsidP="0082436D">
      <w:pPr>
        <w:spacing w:line="240" w:lineRule="auto"/>
        <w:rPr>
          <w:sz w:val="24"/>
          <w:szCs w:val="24"/>
        </w:rPr>
      </w:pPr>
    </w:p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7. ИТОГОВОЕ  ЗАКЛЮЧЕНИЕ о состоянии доступности ОСИ</w:t>
      </w:r>
      <w:r>
        <w:rPr>
          <w:sz w:val="24"/>
          <w:szCs w:val="24"/>
        </w:rPr>
        <w:t xml:space="preserve">:  - </w:t>
      </w:r>
      <w:r w:rsidR="007E55BC">
        <w:rPr>
          <w:sz w:val="24"/>
          <w:szCs w:val="24"/>
        </w:rPr>
        <w:t>ДУ</w:t>
      </w:r>
    </w:p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</w:p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</w:p>
    <w:p w:rsidR="0082436D" w:rsidRPr="000E252A" w:rsidRDefault="0082436D" w:rsidP="0082436D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7.1 </w:t>
      </w:r>
      <w:r w:rsidRPr="00C23ED4">
        <w:rPr>
          <w:sz w:val="24"/>
          <w:szCs w:val="24"/>
        </w:rPr>
        <w:t xml:space="preserve">Ожидаемый результат (по состоянию доступности) после выполнения </w:t>
      </w:r>
      <w:r w:rsidR="00C23ED4">
        <w:rPr>
          <w:sz w:val="24"/>
          <w:szCs w:val="24"/>
        </w:rPr>
        <w:t xml:space="preserve">работ по адаптации </w:t>
      </w:r>
      <w:r w:rsidR="00C23ED4" w:rsidRPr="000E252A">
        <w:rPr>
          <w:sz w:val="24"/>
          <w:szCs w:val="24"/>
          <w:u w:val="single"/>
        </w:rPr>
        <w:t>ДУ</w:t>
      </w:r>
    </w:p>
    <w:p w:rsidR="0082436D" w:rsidRPr="000E252A" w:rsidRDefault="0082436D" w:rsidP="0082436D">
      <w:pPr>
        <w:spacing w:line="240" w:lineRule="auto"/>
        <w:ind w:firstLine="0"/>
        <w:rPr>
          <w:sz w:val="24"/>
          <w:szCs w:val="24"/>
          <w:u w:val="single"/>
        </w:rPr>
      </w:pPr>
      <w:r w:rsidRPr="00C23ED4">
        <w:rPr>
          <w:sz w:val="24"/>
          <w:szCs w:val="24"/>
        </w:rPr>
        <w:t>Оценка результата исполнения программы, плана (по состо</w:t>
      </w:r>
      <w:r w:rsidR="00C23ED4">
        <w:rPr>
          <w:sz w:val="24"/>
          <w:szCs w:val="24"/>
        </w:rPr>
        <w:t xml:space="preserve">янию доступности) </w:t>
      </w:r>
      <w:r w:rsidR="000E252A" w:rsidRPr="000E252A">
        <w:rPr>
          <w:sz w:val="24"/>
          <w:szCs w:val="24"/>
          <w:u w:val="single"/>
        </w:rPr>
        <w:t>ДУ</w:t>
      </w:r>
    </w:p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</w:p>
    <w:p w:rsidR="0082436D" w:rsidRDefault="0082436D" w:rsidP="0082436D">
      <w:pPr>
        <w:spacing w:line="240" w:lineRule="auto"/>
        <w:ind w:firstLine="0"/>
        <w:rPr>
          <w:i/>
          <w:sz w:val="24"/>
          <w:szCs w:val="24"/>
        </w:rPr>
      </w:pPr>
      <w:r>
        <w:rPr>
          <w:sz w:val="24"/>
          <w:szCs w:val="24"/>
        </w:rPr>
        <w:t xml:space="preserve">7.2. Для принятия решения </w:t>
      </w:r>
      <w:r w:rsidRPr="000E252A">
        <w:rPr>
          <w:sz w:val="24"/>
          <w:szCs w:val="24"/>
          <w:u w:val="single"/>
        </w:rPr>
        <w:t>требуется</w:t>
      </w:r>
      <w:r>
        <w:rPr>
          <w:sz w:val="24"/>
          <w:szCs w:val="24"/>
        </w:rPr>
        <w:t xml:space="preserve">, </w:t>
      </w:r>
      <w:r w:rsidRPr="00ED68AB">
        <w:rPr>
          <w:sz w:val="24"/>
          <w:szCs w:val="24"/>
        </w:rPr>
        <w:t>не требуется</w:t>
      </w:r>
      <w:r>
        <w:rPr>
          <w:i/>
          <w:sz w:val="24"/>
          <w:szCs w:val="24"/>
        </w:rPr>
        <w:t>(нужное подчеркнуть):</w:t>
      </w:r>
    </w:p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7.2.1. согласование на Комиссии ______________________</w:t>
      </w:r>
      <w:r w:rsidR="00ED68AB">
        <w:rPr>
          <w:sz w:val="24"/>
          <w:szCs w:val="24"/>
        </w:rPr>
        <w:t>___________________________</w:t>
      </w:r>
    </w:p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</w:t>
      </w:r>
      <w:r w:rsidR="00ED68AB">
        <w:rPr>
          <w:sz w:val="24"/>
          <w:szCs w:val="24"/>
        </w:rPr>
        <w:t>___________________________</w:t>
      </w:r>
    </w:p>
    <w:p w:rsidR="0082436D" w:rsidRDefault="0082436D" w:rsidP="0082436D">
      <w:pPr>
        <w:spacing w:line="240" w:lineRule="auto"/>
        <w:ind w:firstLine="0"/>
        <w:rPr>
          <w:i/>
          <w:sz w:val="20"/>
          <w:szCs w:val="20"/>
        </w:rPr>
      </w:pPr>
      <w:r>
        <w:rPr>
          <w:i/>
          <w:sz w:val="20"/>
          <w:szCs w:val="20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82436D" w:rsidRDefault="0082436D" w:rsidP="0082436D">
      <w:pPr>
        <w:spacing w:line="240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>7.2.2. согласование работ с надзорными органами (</w:t>
      </w:r>
      <w:r>
        <w:rPr>
          <w:i/>
          <w:sz w:val="20"/>
          <w:szCs w:val="20"/>
        </w:rPr>
        <w:t>в сфере проектирования и строительства, архитектуры, охраны памятников, другое - указать)</w:t>
      </w:r>
    </w:p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</w:t>
      </w:r>
      <w:r w:rsidR="00ED68AB">
        <w:rPr>
          <w:sz w:val="24"/>
          <w:szCs w:val="24"/>
        </w:rPr>
        <w:t>___________________________</w:t>
      </w:r>
    </w:p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7.2.3. техническая экспертиза; разработка проектно-сметной документации;</w:t>
      </w:r>
    </w:p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7.2.4. согласование с вышестоящей организацией  (собственником объекта);</w:t>
      </w:r>
    </w:p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7.2.5. согласование с общественными организациями инва</w:t>
      </w:r>
      <w:r w:rsidR="00ED68AB">
        <w:rPr>
          <w:sz w:val="24"/>
          <w:szCs w:val="24"/>
        </w:rPr>
        <w:t>лидов _____________________</w:t>
      </w:r>
      <w:r>
        <w:rPr>
          <w:sz w:val="24"/>
          <w:szCs w:val="24"/>
        </w:rPr>
        <w:t>;</w:t>
      </w:r>
    </w:p>
    <w:p w:rsidR="0082436D" w:rsidRDefault="0082436D" w:rsidP="0082436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7.2.6. другое _______________________________________</w:t>
      </w:r>
      <w:r w:rsidR="00ED68AB">
        <w:rPr>
          <w:sz w:val="24"/>
          <w:szCs w:val="24"/>
        </w:rPr>
        <w:t>___________________________</w:t>
      </w:r>
    </w:p>
    <w:p w:rsidR="0082436D" w:rsidRDefault="0082436D" w:rsidP="0082436D">
      <w:pPr>
        <w:spacing w:line="240" w:lineRule="auto"/>
        <w:ind w:firstLine="0"/>
        <w:rPr>
          <w:sz w:val="16"/>
          <w:szCs w:val="16"/>
        </w:rPr>
      </w:pPr>
    </w:p>
    <w:p w:rsidR="0082436D" w:rsidRDefault="0082436D" w:rsidP="0082436D">
      <w:pPr>
        <w:spacing w:line="240" w:lineRule="auto"/>
        <w:ind w:firstLine="0"/>
        <w:rPr>
          <w:sz w:val="16"/>
          <w:szCs w:val="16"/>
        </w:rPr>
      </w:pPr>
    </w:p>
    <w:p w:rsidR="00CB56A2" w:rsidRDefault="00CB56A2"/>
    <w:p w:rsidR="00500B08" w:rsidRDefault="00500B08"/>
    <w:p w:rsidR="00500B08" w:rsidRDefault="00500B08"/>
    <w:p w:rsidR="00500B08" w:rsidRDefault="00500B08"/>
    <w:p w:rsidR="00500B08" w:rsidRDefault="00500B08"/>
    <w:p w:rsidR="00500B08" w:rsidRDefault="00500B08"/>
    <w:p w:rsidR="00500B08" w:rsidRDefault="00500B08"/>
    <w:p w:rsidR="00500B08" w:rsidRDefault="00500B08"/>
    <w:p w:rsidR="00500B08" w:rsidRDefault="00500B08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4" name="Рисунок 3" descr="C:\Users\HP\Pictures\2018-09-04 паспорт1\паспорт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8-09-04 паспорт1\паспорт1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0B08" w:rsidSect="00CD11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739F1"/>
    <w:multiLevelType w:val="multilevel"/>
    <w:tmpl w:val="61E612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i w:val="0"/>
      </w:rPr>
    </w:lvl>
    <w:lvl w:ilvl="2">
      <w:start w:val="1"/>
      <w:numFmt w:val="decimal"/>
      <w:lvlText w:val="%1.%2.%3."/>
      <w:lvlJc w:val="left"/>
      <w:pPr>
        <w:ind w:left="1530" w:hanging="720"/>
      </w:pPr>
    </w:lvl>
    <w:lvl w:ilvl="3">
      <w:start w:val="1"/>
      <w:numFmt w:val="decimal"/>
      <w:lvlText w:val="%1.%2.%3.%4."/>
      <w:lvlJc w:val="left"/>
      <w:pPr>
        <w:ind w:left="1935" w:hanging="720"/>
      </w:pPr>
    </w:lvl>
    <w:lvl w:ilvl="4">
      <w:start w:val="1"/>
      <w:numFmt w:val="decimal"/>
      <w:lvlText w:val="%1.%2.%3.%4.%5."/>
      <w:lvlJc w:val="left"/>
      <w:pPr>
        <w:ind w:left="2700" w:hanging="1080"/>
      </w:pPr>
    </w:lvl>
    <w:lvl w:ilvl="5">
      <w:start w:val="1"/>
      <w:numFmt w:val="decimal"/>
      <w:lvlText w:val="%1.%2.%3.%4.%5.%6."/>
      <w:lvlJc w:val="left"/>
      <w:pPr>
        <w:ind w:left="3105" w:hanging="1080"/>
      </w:pPr>
    </w:lvl>
    <w:lvl w:ilvl="6">
      <w:start w:val="1"/>
      <w:numFmt w:val="decimal"/>
      <w:lvlText w:val="%1.%2.%3.%4.%5.%6.%7."/>
      <w:lvlJc w:val="left"/>
      <w:pPr>
        <w:ind w:left="3870" w:hanging="1440"/>
      </w:pPr>
    </w:lvl>
    <w:lvl w:ilvl="7">
      <w:start w:val="1"/>
      <w:numFmt w:val="decimal"/>
      <w:lvlText w:val="%1.%2.%3.%4.%5.%6.%7.%8."/>
      <w:lvlJc w:val="left"/>
      <w:pPr>
        <w:ind w:left="4275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30"/>
  <w:displayHorizontalDrawingGridEvery w:val="2"/>
  <w:characterSpacingControl w:val="doNotCompress"/>
  <w:compat/>
  <w:rsids>
    <w:rsidRoot w:val="00857CB7"/>
    <w:rsid w:val="000E252A"/>
    <w:rsid w:val="000E4CEA"/>
    <w:rsid w:val="00352E73"/>
    <w:rsid w:val="00360E85"/>
    <w:rsid w:val="0042010D"/>
    <w:rsid w:val="0046471D"/>
    <w:rsid w:val="004753FA"/>
    <w:rsid w:val="00500B08"/>
    <w:rsid w:val="00516527"/>
    <w:rsid w:val="00737B36"/>
    <w:rsid w:val="00752060"/>
    <w:rsid w:val="007D794B"/>
    <w:rsid w:val="007E55BC"/>
    <w:rsid w:val="0082436D"/>
    <w:rsid w:val="00857CB7"/>
    <w:rsid w:val="00880D32"/>
    <w:rsid w:val="008A3446"/>
    <w:rsid w:val="009D789B"/>
    <w:rsid w:val="00B162FB"/>
    <w:rsid w:val="00BD0444"/>
    <w:rsid w:val="00C23ED4"/>
    <w:rsid w:val="00CB56A2"/>
    <w:rsid w:val="00CC4288"/>
    <w:rsid w:val="00CD11D5"/>
    <w:rsid w:val="00ED68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36D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36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6471D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D11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11D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6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1503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</dc:creator>
  <cp:lastModifiedBy>HP</cp:lastModifiedBy>
  <cp:revision>2</cp:revision>
  <cp:lastPrinted>2018-05-24T07:23:00Z</cp:lastPrinted>
  <dcterms:created xsi:type="dcterms:W3CDTF">2018-09-04T03:52:00Z</dcterms:created>
  <dcterms:modified xsi:type="dcterms:W3CDTF">2018-09-04T03:52:00Z</dcterms:modified>
</cp:coreProperties>
</file>